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Lexi King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Brown hair</w:t>
        <w:tab/>
        <w:t xml:space="preserve">     Brown eyes</w:t>
        <w:tab/>
        <w:tab/>
        <w:t xml:space="preserve">5’1”</w:t>
        <w:tab/>
        <w:t xml:space="preserve">        Size 0</w:t>
        <w:tab/>
        <w:t xml:space="preserve">       Alto</w:t>
        <w:tab/>
        <w:tab/>
        <w:t xml:space="preserve">Asian/White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https.lexik@gmail.com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Phone: 808-393-1144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THEATRE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LEGALLY BLONDE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Serena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 Lone Star / Robyn Huizinga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ILLYRIA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Viola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Lone Star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Joseph Urick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CURATE SHAKESPEARE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Audrey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Lone Star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Deborah Anderson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BOSTON MASSACRE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Ensemble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Cy-Fair Players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 Matt Buchanan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FREAKY FRIDAY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Torrey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Cy-Fair Players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 Matt Buchanan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PETER AND THE STARCATCHER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Mack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Cy-Fair Players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Parker Dale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CINDERELLA WALTZ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Goneril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Cy-Fair Players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 Matt Buchanan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EPIC PROPORTIONS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Brady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Cy-Fair Players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 Matt Buchanan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JACK AND THE BEANSTALK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Dunnit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Cy-Fair Players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Candice Koern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PERSEPHONE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Charon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 Arnold Theatre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Roxanna Habibi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EXIT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Inez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Cy-Fair Theatre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REAL INSPECTOR HOUND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Felicity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Cy-Fair Theatre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SERVANT OF TWO MASTERS</w:t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Truffaldino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ab/>
        <w:t xml:space="preserve">Cy-Fair Theatre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RESURRECTION PLAY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Lelia/Mrs. Donovan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Cy-Fair Theatre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DINNER WITH FRIENDS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Karen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Cy-Fair Theatre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HANSEL AND GRETEL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Hector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</w:t>
        <w:tab/>
        <w:tab/>
        <w:t xml:space="preserve">Cy-Fair Theatre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DAVID AND LISA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Therapist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Cy-Fair Theatre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MEMORY OF WATER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Teresa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Cy-Fair Theatre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FILM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PUNKS</w:t>
        <w:tab/>
        <w:tab/>
        <w:tab/>
        <w:tab/>
        <w:tab/>
        <w:t xml:space="preserve">Extra</w:t>
        <w:tab/>
        <w:tab/>
        <w:tab/>
        <w:t xml:space="preserve">   Hennia Yeverino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SLAM DUNK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Becca - lead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BCTV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Kevin Corken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RELATED EXPERIENCE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Costume Designer for Company at Playhouse 1960 dir. Erin Urick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Studied Theatre and Stagecraft at Lone Star Community College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years studying Theatre at Arnold Middle School and Cy-Fair High School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years of Chamber Choir/Voice Training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Film acting training with Performing Arts Studio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Singing / guitar, bass guitar, piano / roller skating / improv /sight reading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ttps.lexik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